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5FC9EC81" w:rsidR="009660C1" w:rsidRPr="009660C1" w:rsidRDefault="009660C1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ACALA,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CB1C6C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170" w14:textId="69FD6174" w:rsidR="00075136" w:rsidRPr="00CB1C6C" w:rsidRDefault="009660C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Manual de Organización del Ayuntamiento del Constitucional de </w:t>
            </w:r>
            <w:r w:rsidR="0012515A" w:rsidRPr="00CB1C6C">
              <w:rPr>
                <w:rFonts w:ascii="Roboto Light" w:hAnsi="Roboto Light" w:cs="Tahoma"/>
                <w:sz w:val="22"/>
                <w:szCs w:val="22"/>
              </w:rPr>
              <w:t>ACALA, CHIAPAS</w:t>
            </w: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3CD63DA2" w:rsidR="00075136" w:rsidRPr="00CB1C6C" w:rsidRDefault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263B8364" w:rsidR="00075136" w:rsidRPr="00CB1C6C" w:rsidRDefault="008C22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F514E" w:rsidRPr="00CB1C6C">
              <w:rPr>
                <w:rFonts w:ascii="Roboto Light" w:hAnsi="Roboto Light" w:cs="Tahoma"/>
                <w:sz w:val="22"/>
                <w:szCs w:val="22"/>
              </w:rPr>
              <w:t>No. 0837-C-2021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2068340D" w:rsidR="00075136" w:rsidRPr="00CB1C6C" w:rsidRDefault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CB1C6C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A80" w14:textId="58770EFD" w:rsidR="00BF514E" w:rsidRPr="00CB1C6C" w:rsidRDefault="00BF514E" w:rsidP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Manual de Procedimientos del H. Ayuntamiento de ACALA,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6763F94F" w:rsidR="00BF514E" w:rsidRPr="00CB1C6C" w:rsidRDefault="00BF514E" w:rsidP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7A71DC56" w:rsidR="00BF514E" w:rsidRPr="00CB1C6C" w:rsidRDefault="00210D83" w:rsidP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F514E" w:rsidRPr="00CB1C6C">
              <w:rPr>
                <w:rFonts w:ascii="Roboto Light" w:hAnsi="Roboto Light" w:cs="Tahoma"/>
                <w:sz w:val="22"/>
                <w:szCs w:val="22"/>
              </w:rPr>
              <w:t>No. 083</w:t>
            </w:r>
            <w:r w:rsidR="00B61A11" w:rsidRPr="00CB1C6C">
              <w:rPr>
                <w:rFonts w:ascii="Roboto Light" w:hAnsi="Roboto Light" w:cs="Tahoma"/>
                <w:sz w:val="22"/>
                <w:szCs w:val="22"/>
              </w:rPr>
              <w:t>6</w:t>
            </w:r>
            <w:r w:rsidR="00BF514E" w:rsidRPr="00CB1C6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63C8CB8F" w:rsidR="00BF514E" w:rsidRPr="00CB1C6C" w:rsidRDefault="00BF514E" w:rsidP="00BF514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CB1C6C" w:rsidRPr="00CB1C6C" w14:paraId="4E03520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BEB0" w14:textId="0BBF373D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Reglamento Interno de la Comisión Consultiva de Desarrollo Urbano del Municipio de ACALA,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7F4" w14:textId="1330D4C0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018" w14:textId="7DD96549" w:rsidR="00B61A11" w:rsidRPr="00CB1C6C" w:rsidRDefault="00210D83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61A11" w:rsidRPr="00CB1C6C">
              <w:rPr>
                <w:rFonts w:ascii="Roboto Light" w:hAnsi="Roboto Light" w:cs="Tahoma"/>
                <w:sz w:val="22"/>
                <w:szCs w:val="22"/>
              </w:rPr>
              <w:t>No. 0835-C-2021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1E4" w14:textId="6986FC4B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CB1C6C" w:rsidRPr="00CB1C6C" w14:paraId="43F454DE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E9D2" w14:textId="0867C2C4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Reglamento de Mercados y Plazas y Sitios Públicos del Municipio de ACALA,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07FD" w14:textId="5220A181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4190" w14:textId="2854E3A2" w:rsidR="00B61A11" w:rsidRPr="00CB1C6C" w:rsidRDefault="00210D83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61A11" w:rsidRPr="00CB1C6C">
              <w:rPr>
                <w:rFonts w:ascii="Roboto Light" w:hAnsi="Roboto Light" w:cs="Tahoma"/>
                <w:sz w:val="22"/>
                <w:szCs w:val="22"/>
              </w:rPr>
              <w:t>No. 0834-C-2021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42F" w14:textId="6FA638DC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CB1C6C" w:rsidRPr="00CB1C6C" w14:paraId="4B5800B0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1AB" w14:textId="32F36587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Reglamento para la Venta Y Consumo de Bebidas Alcohólicas en el Municipio de ACALA,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881" w14:textId="63C21095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D39" w14:textId="28CA4AB7" w:rsidR="00B61A11" w:rsidRPr="00CB1C6C" w:rsidRDefault="00210D83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61A11" w:rsidRPr="00CB1C6C">
              <w:rPr>
                <w:rFonts w:ascii="Roboto Light" w:hAnsi="Roboto Light" w:cs="Tahoma"/>
                <w:sz w:val="22"/>
                <w:szCs w:val="22"/>
              </w:rPr>
              <w:t>No. 0833-C-2021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9DD1" w14:textId="3E0BA8C2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CB1C6C" w:rsidRPr="00CB1C6C" w14:paraId="785FFA6D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EC3" w14:textId="45FD56B9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Reglamento Interior del H. Ayuntamiento Constitucional de ACALA,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34C0" w14:textId="09B09D41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POE – 176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681" w14:textId="047B72AB" w:rsidR="00B61A11" w:rsidRPr="00CB1C6C" w:rsidRDefault="00210D83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B61A11" w:rsidRPr="00CB1C6C">
              <w:rPr>
                <w:rFonts w:ascii="Roboto Light" w:hAnsi="Roboto Light" w:cs="Tahoma"/>
                <w:sz w:val="22"/>
                <w:szCs w:val="22"/>
              </w:rPr>
              <w:t>No. 0832-C-2021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8D55" w14:textId="6A8E8AA5" w:rsidR="00B61A11" w:rsidRPr="00CB1C6C" w:rsidRDefault="00B61A11" w:rsidP="00B61A1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8C225C"/>
    <w:rsid w:val="009660C1"/>
    <w:rsid w:val="00B50709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8</cp:revision>
  <dcterms:created xsi:type="dcterms:W3CDTF">2022-03-03T15:53:00Z</dcterms:created>
  <dcterms:modified xsi:type="dcterms:W3CDTF">2023-05-19T21:34:00Z</dcterms:modified>
</cp:coreProperties>
</file>